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1558" w:rsidP="0052155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5-288-2106/2025</w:t>
      </w:r>
    </w:p>
    <w:p w:rsidR="00521558" w:rsidP="0052155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86MS0046-01-2025-000661-51</w:t>
      </w:r>
    </w:p>
    <w:p w:rsidR="00521558" w:rsidP="00797E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521558" w:rsidP="005215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521558" w:rsidP="005215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58" w:rsidP="00521558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79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Нижневартовск</w:t>
      </w:r>
    </w:p>
    <w:p w:rsidR="00521558" w:rsidP="00521558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1558" w:rsidP="00521558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521558" w:rsidP="0052155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797EBA" w:rsidP="0052155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58" w:rsidP="005215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79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УСТАНОВИЛ:</w:t>
      </w:r>
    </w:p>
    <w:p w:rsidR="00521558" w:rsidP="00521558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18810586240527122739 от 27.05.2024 года по ч.4 ст. 12.9 Кодекса РФ об АП, вступившим в законную силу 30.06.2024, Кабардиев М.Д. привлечен к административной ответственности в виде штрафа в размере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000 рублей. Кабардиев М.Д., в нарушение требований ст.32.2 Кодекса РФ об АП в течение 60 дней обязанность по уплате штрафа не исполнил. </w:t>
      </w:r>
    </w:p>
    <w:p w:rsidR="00521558" w:rsidP="005215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правонарушении уведомлен надлежащим образом, посредством направления уведомления Почтой России.</w:t>
      </w:r>
    </w:p>
    <w:p w:rsidR="00521558" w:rsidP="005215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521558" w:rsidP="005215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21558" w:rsidP="005215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521558" w:rsidP="005215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Кабардиева М.Д.</w:t>
      </w:r>
    </w:p>
    <w:p w:rsidR="00521558" w:rsidP="0052155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18810886250920007288 от 24.01.2025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роизводство по об административном правонарушении, настоящий протокол составлен в отсутствии Кабардиева М.Д.;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18810586240527122739 от 27.05.2024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Кабардиев М.Д. подвергнут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2000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4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521558" w:rsidP="00521558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срок.</w:t>
      </w:r>
    </w:p>
    <w:p w:rsidR="00521558" w:rsidP="0052155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5B776C" w:rsidP="0052155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58" w:rsidP="0052155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в отношении Кабардиева М.Д. </w:t>
      </w:r>
      <w:r w:rsidR="00797EBA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797EB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ч. </w:t>
      </w:r>
      <w:r w:rsidR="00797EB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521558" w:rsidP="00521558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отчета отслеживания почтового отправлен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797EB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27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797EB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Кабардиева М.Д. и  </w:t>
      </w:r>
      <w:r w:rsidR="00797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возвращено из-за истечения срока 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797EBA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97E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521558" w:rsidP="00521558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797EB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27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797EB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797EBA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797EB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Кабардиев М.</w:t>
      </w:r>
      <w:r w:rsidR="00797E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 был уплатить административный штраф не позднее 2</w:t>
      </w:r>
      <w:r w:rsidR="00797EBA">
        <w:rPr>
          <w:rFonts w:ascii="Times New Roman" w:eastAsia="Times New Roman" w:hAnsi="Times New Roman" w:cs="Times New Roman"/>
          <w:sz w:val="24"/>
          <w:szCs w:val="24"/>
          <w:lang w:eastAsia="ru-RU"/>
        </w:rPr>
        <w:t>9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797EB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558" w:rsidP="0052155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 w:rsidR="00797EB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20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521558" w:rsidP="0052155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521558" w:rsidP="0052155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Кабардиев М.Д. совершил административное правонарушение, предусмотренное ч. 1 ст. 20.25 Кодекса РФ об АП.</w:t>
      </w:r>
    </w:p>
    <w:p w:rsidR="00521558" w:rsidP="0052155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наказание в виде административного штрафа в двукратном размере суммы неуплаченного административного штрафа.</w:t>
      </w:r>
    </w:p>
    <w:p w:rsidR="00521558" w:rsidP="00521558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797EBA" w:rsidP="00521558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58" w:rsidP="005215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21558" w:rsidP="0052155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 признать виновным в соверше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 w:rsidR="00797EB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000 (</w:t>
      </w:r>
      <w:r w:rsidR="00797EB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четырех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1558" w:rsidRPr="00521558" w:rsidP="0052155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776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</w:t>
      </w:r>
      <w:r w:rsidRPr="005B776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номному округу – Югре (Департамент административного обеспечения Ханты-Мансийского автономного округа – Югры), л/с 04872</w:t>
      </w:r>
      <w:r w:rsidRPr="005B776C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5B776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Ханты-Мансийск//УФК</w:t>
      </w:r>
      <w:r w:rsidRPr="005B776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по Ханты-Мансийскому автономному округу-Югре г. Ханты-Мансийск, номер казначейского счета 03100643000000018700,</w:t>
      </w:r>
      <w:r w:rsidRPr="005B776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5B776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5215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5215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5B776C" w:rsidR="005B77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0412365400465002882520127</w:t>
      </w:r>
      <w:r w:rsidRPr="005215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521558" w:rsidP="0052155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5B776C" w:rsidRPr="005B776C" w:rsidP="005B776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5B776C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 w:rsidRPr="005B776C"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 w:rsidRPr="005B776C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</w:t>
      </w:r>
      <w:r w:rsidRPr="005B776C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5B776C" w:rsidRPr="005B776C" w:rsidP="005B776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5B776C">
        <w:rPr>
          <w:rFonts w:ascii="Times New Roman" w:eastAsia="Times New Roman" w:hAnsi="Times New Roman" w:cs="Times New Roman"/>
          <w:spacing w:val="1"/>
          <w:sz w:val="24"/>
          <w:lang w:eastAsia="ru-RU"/>
        </w:rPr>
        <w:t>Неуплата административного штрафа в указанный срок влечет привлечение к административной о</w:t>
      </w:r>
      <w:r w:rsidRPr="005B776C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тветственности по ч. 1 ст. 20.25 Кодекса РФ об административных правонарушениях. </w:t>
      </w:r>
    </w:p>
    <w:p w:rsidR="00521558" w:rsidP="00521558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стка №6.</w:t>
      </w:r>
    </w:p>
    <w:p w:rsidR="00521558" w:rsidP="0052155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521558" w:rsidP="0052155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</w:t>
      </w:r>
      <w:r w:rsidR="00797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Е.В. Аксенова </w:t>
      </w:r>
    </w:p>
    <w:p w:rsidR="006D3715" w:rsidP="005B776C">
      <w:pPr>
        <w:spacing w:after="0" w:line="240" w:lineRule="auto"/>
        <w:ind w:left="-567" w:firstLine="540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797EB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sectPr w:rsidSect="005B776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C5"/>
    <w:rsid w:val="003218C5"/>
    <w:rsid w:val="00521558"/>
    <w:rsid w:val="005B776C"/>
    <w:rsid w:val="006D3715"/>
    <w:rsid w:val="00797EBA"/>
    <w:rsid w:val="00A60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28C9A9-D61E-4079-960D-FA667E2E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55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21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